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73" w:rsidRDefault="00005C73" w:rsidP="003D2D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1AAB" w:rsidRPr="00062AE8" w:rsidRDefault="00371AAB" w:rsidP="00371AA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Администрация Боготольского</w:t>
      </w:r>
      <w:r w:rsidRPr="00062AE8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</w:t>
      </w:r>
    </w:p>
    <w:p w:rsidR="00371AAB" w:rsidRPr="00062AE8" w:rsidRDefault="00371AAB" w:rsidP="00371AAB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062AE8">
        <w:rPr>
          <w:rFonts w:ascii="Times New Roman" w:eastAsia="Calibri" w:hAnsi="Times New Roman" w:cs="Times New Roman"/>
          <w:bCs/>
          <w:sz w:val="28"/>
          <w:szCs w:val="28"/>
        </w:rPr>
        <w:t>Боготольского района</w:t>
      </w:r>
    </w:p>
    <w:p w:rsidR="00371AAB" w:rsidRPr="00062AE8" w:rsidRDefault="00371AAB" w:rsidP="00371AAB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62AE8">
        <w:rPr>
          <w:rFonts w:ascii="Times New Roman" w:eastAsia="Calibri" w:hAnsi="Times New Roman" w:cs="Times New Roman"/>
          <w:bCs/>
          <w:sz w:val="28"/>
          <w:szCs w:val="28"/>
        </w:rPr>
        <w:t>Красноярского края</w:t>
      </w: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062AE8">
        <w:rPr>
          <w:rFonts w:ascii="Times New Roman" w:eastAsia="Calibri" w:hAnsi="Times New Roman" w:cs="Times New Roman"/>
          <w:bCs/>
          <w:sz w:val="28"/>
          <w:szCs w:val="28"/>
        </w:rPr>
        <w:t>ПОСТАНОВЛЕНИЕ</w:t>
      </w: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1AAB" w:rsidRDefault="0096695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«7» мая </w:t>
      </w:r>
      <w:r w:rsidR="00371AAB" w:rsidRPr="00062AE8">
        <w:rPr>
          <w:rFonts w:ascii="Times New Roman" w:eastAsia="Calibri" w:hAnsi="Times New Roman" w:cs="Times New Roman"/>
          <w:bCs/>
          <w:sz w:val="28"/>
          <w:szCs w:val="28"/>
        </w:rPr>
        <w:t>2025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года</w:t>
      </w:r>
      <w:r w:rsidR="00371AAB" w:rsidRPr="00062AE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71AAB" w:rsidRPr="00062AE8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с. Боготол   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  <w:t>№ 14-п</w:t>
      </w:r>
      <w:r w:rsidR="00371AA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371AAB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1AAB" w:rsidRPr="00062AE8" w:rsidRDefault="00371AAB" w:rsidP="00371AAB">
      <w:pPr>
        <w:spacing w:before="100" w:beforeAutospacing="1"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347F2" w:rsidRPr="003D2D1D" w:rsidRDefault="00161DA1" w:rsidP="003D2D1D">
      <w:pPr>
        <w:widowControl w:val="0"/>
        <w:spacing w:after="600" w:line="322" w:lineRule="exact"/>
        <w:ind w:right="2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</w:t>
      </w:r>
      <w:r w:rsidR="00371AAB">
        <w:rPr>
          <w:rFonts w:ascii="Times New Roman" w:hAnsi="Times New Roman"/>
          <w:b/>
          <w:bCs/>
          <w:color w:val="000000"/>
          <w:sz w:val="28"/>
          <w:szCs w:val="28"/>
        </w:rPr>
        <w:t>ений в постановление Боготольского сельсовета от 06.11.2015 № 138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«</w:t>
      </w:r>
      <w:r w:rsidR="001347F2">
        <w:rPr>
          <w:rFonts w:ascii="Times New Roman" w:hAnsi="Times New Roman"/>
          <w:b/>
          <w:bCs/>
          <w:color w:val="000000"/>
          <w:sz w:val="28"/>
          <w:szCs w:val="28"/>
        </w:rPr>
        <w:t xml:space="preserve">О порядке разработки и утверждения административных регламентов предоставления муниципальных </w:t>
      </w:r>
      <w:r w:rsidR="00371AAB">
        <w:rPr>
          <w:rFonts w:ascii="Times New Roman" w:hAnsi="Times New Roman"/>
          <w:b/>
          <w:bCs/>
          <w:color w:val="000000"/>
          <w:sz w:val="28"/>
          <w:szCs w:val="28"/>
        </w:rPr>
        <w:t>услуг администрацией Боготольского</w:t>
      </w:r>
      <w:r w:rsidR="001347F2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1347F2" w:rsidRDefault="001347F2" w:rsidP="00371AAB">
      <w:pPr>
        <w:widowControl w:val="0"/>
        <w:spacing w:after="0" w:line="322" w:lineRule="exac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частью 15 статьи 13 Федерального закона от 27 июля 2010 года № 210-ФЗ «Об организации предоставления государственных и муниципальных услуг», в целях обеспечения информационной открытости деятельности органов местного самоуправления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повышение качества и доступности предоставляемых муниципальных услуг, руководствуясь Уставом </w:t>
      </w:r>
      <w:r w:rsidR="00371AAB">
        <w:rPr>
          <w:rFonts w:ascii="Times New Roman" w:hAnsi="Times New Roman"/>
          <w:iCs/>
          <w:color w:val="000000"/>
          <w:sz w:val="28"/>
          <w:szCs w:val="28"/>
        </w:rPr>
        <w:t>Боготольского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,</w:t>
      </w:r>
      <w:r w:rsidR="0096695B">
        <w:rPr>
          <w:rFonts w:ascii="Times New Roman" w:hAnsi="Times New Roman"/>
          <w:b/>
          <w:bCs/>
          <w:color w:val="000000"/>
          <w:sz w:val="28"/>
          <w:szCs w:val="28"/>
        </w:rPr>
        <w:t xml:space="preserve"> П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>остановляю:</w:t>
      </w:r>
    </w:p>
    <w:p w:rsidR="00161DA1" w:rsidRDefault="00371AAB" w:rsidP="00161DA1">
      <w:pPr>
        <w:widowControl w:val="0"/>
        <w:numPr>
          <w:ilvl w:val="0"/>
          <w:numId w:val="1"/>
        </w:numPr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</w:t>
      </w:r>
      <w:r w:rsidR="00161DA1">
        <w:rPr>
          <w:rFonts w:ascii="Times New Roman" w:hAnsi="Times New Roman"/>
          <w:color w:val="000000"/>
          <w:sz w:val="28"/>
          <w:szCs w:val="28"/>
        </w:rPr>
        <w:t xml:space="preserve">остановление </w:t>
      </w:r>
      <w:r>
        <w:rPr>
          <w:rFonts w:ascii="Times New Roman" w:hAnsi="Times New Roman"/>
          <w:color w:val="000000"/>
          <w:sz w:val="28"/>
          <w:szCs w:val="28"/>
        </w:rPr>
        <w:t>администрации Боготольского</w:t>
      </w:r>
      <w:r w:rsidR="00161DA1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/>
          <w:bCs/>
          <w:color w:val="000000"/>
          <w:sz w:val="28"/>
          <w:szCs w:val="28"/>
        </w:rPr>
        <w:t>от 06.11.2015 № 138-</w:t>
      </w:r>
      <w:r w:rsidR="00161DA1" w:rsidRPr="00161DA1">
        <w:rPr>
          <w:rFonts w:ascii="Times New Roman" w:hAnsi="Times New Roman"/>
          <w:bCs/>
          <w:color w:val="000000"/>
          <w:sz w:val="28"/>
          <w:szCs w:val="28"/>
        </w:rPr>
        <w:t xml:space="preserve"> «О порядке разработки и утверждения административных регламентов предоставления муниципальных </w:t>
      </w:r>
      <w:r>
        <w:rPr>
          <w:rFonts w:ascii="Times New Roman" w:hAnsi="Times New Roman"/>
          <w:bCs/>
          <w:color w:val="000000"/>
          <w:sz w:val="28"/>
          <w:szCs w:val="28"/>
        </w:rPr>
        <w:t>услуг администрацией Боготольского</w:t>
      </w:r>
      <w:r w:rsidR="00161DA1" w:rsidRPr="00161DA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сельсовета»</w:t>
      </w:r>
      <w:r w:rsidR="00161DA1">
        <w:rPr>
          <w:rFonts w:ascii="Times New Roman" w:hAnsi="Times New Roman"/>
          <w:bCs/>
          <w:color w:val="000000"/>
          <w:sz w:val="28"/>
          <w:szCs w:val="28"/>
        </w:rPr>
        <w:t xml:space="preserve"> внести следующие изменения:</w:t>
      </w:r>
    </w:p>
    <w:p w:rsidR="00161DA1" w:rsidRPr="00161DA1" w:rsidRDefault="00005C73" w:rsidP="00161DA1">
      <w:pPr>
        <w:pStyle w:val="a8"/>
        <w:widowControl w:val="0"/>
        <w:numPr>
          <w:ilvl w:val="1"/>
          <w:numId w:val="8"/>
        </w:numPr>
        <w:tabs>
          <w:tab w:val="left" w:pos="1060"/>
        </w:tabs>
        <w:spacing w:after="0" w:line="322" w:lineRule="exact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161DA1" w:rsidRPr="00161DA1">
        <w:rPr>
          <w:rFonts w:ascii="Times New Roman" w:hAnsi="Times New Roman"/>
          <w:bCs/>
          <w:color w:val="000000"/>
          <w:sz w:val="28"/>
          <w:szCs w:val="28"/>
        </w:rPr>
        <w:t>одпункты 10.4 и 10.5 исключить;</w:t>
      </w:r>
    </w:p>
    <w:p w:rsidR="00005C73" w:rsidRDefault="00005C73" w:rsidP="00161DA1">
      <w:pPr>
        <w:pStyle w:val="a8"/>
        <w:widowControl w:val="0"/>
        <w:numPr>
          <w:ilvl w:val="1"/>
          <w:numId w:val="8"/>
        </w:numPr>
        <w:tabs>
          <w:tab w:val="left" w:pos="1060"/>
        </w:tabs>
        <w:spacing w:after="0" w:line="322" w:lineRule="exact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пункт 13 Порядка изложить в новой редакции: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hyperlink r:id="rId8" w:history="1">
        <w:r w:rsidRPr="00005C73">
          <w:rPr>
            <w:rStyle w:val="a3"/>
            <w:rFonts w:cstheme="minorBidi"/>
            <w:bCs/>
            <w:sz w:val="28"/>
            <w:szCs w:val="28"/>
            <w:u w:val="none"/>
          </w:rPr>
          <w:t>1</w:t>
        </w:r>
      </w:hyperlink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. Стандарт предоставления государственной или муниципальной услуги предусматривает: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1" w:name="P539"/>
      <w:bookmarkEnd w:id="1"/>
      <w:r w:rsidRPr="00005C73">
        <w:rPr>
          <w:rFonts w:ascii="Times New Roman" w:hAnsi="Times New Roman"/>
          <w:bCs/>
          <w:color w:val="000000"/>
          <w:sz w:val="28"/>
          <w:szCs w:val="28"/>
        </w:rPr>
        <w:t>1) наименование государственной или муниципальной услуги;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>2) наименование органа, предоставляющего государственную услугу, или органа, предоставляющего муниципальную услугу;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2" w:name="P541"/>
      <w:bookmarkEnd w:id="2"/>
      <w:r w:rsidRPr="00005C73">
        <w:rPr>
          <w:rFonts w:ascii="Times New Roman" w:hAnsi="Times New Roman"/>
          <w:bCs/>
          <w:color w:val="000000"/>
          <w:sz w:val="28"/>
          <w:szCs w:val="28"/>
        </w:rPr>
        <w:t>3) результат предоставления государственной или муниципальной услуги;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>4) срок предоставления государственной или муниципальной услуги;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оснований для отказа в приеме документов, необходимых для предоставления государственной или муниципальной услуги;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3" w:name="P547"/>
      <w:bookmarkEnd w:id="3"/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) исчерпывающий перечень оснований для приостановления 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lastRenderedPageBreak/>
        <w:t>предоставления государственной или муниципальной услуги или отказа в предоставлении государственной или муниципальной услуги;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размер платы, взимаемой с заявителя при предоставлении 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4" w:name="P552"/>
      <w:bookmarkEnd w:id="4"/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срок регистрации запроса заявителя о предоставлении государственной или муниципальной услуги;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11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</w:t>
      </w:r>
      <w:proofErr w:type="gramEnd"/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о социальной защите инвалидов;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12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) показатели доступности и </w:t>
      </w:r>
      <w:hyperlink r:id="rId9" w:history="1">
        <w:r w:rsidRPr="00005C73">
          <w:rPr>
            <w:rStyle w:val="a3"/>
            <w:rFonts w:cstheme="minorBidi"/>
            <w:bCs/>
            <w:color w:val="auto"/>
            <w:sz w:val="28"/>
            <w:szCs w:val="28"/>
            <w:u w:val="none"/>
          </w:rPr>
          <w:t>качества</w:t>
        </w:r>
      </w:hyperlink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государственных и муниципальных услуг;</w:t>
      </w:r>
    </w:p>
    <w:p w:rsidR="00005C73" w:rsidRPr="00005C73" w:rsidRDefault="00005C73" w:rsidP="00005C73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5" w:name="P556"/>
      <w:bookmarkEnd w:id="5"/>
      <w:r>
        <w:rPr>
          <w:rFonts w:ascii="Times New Roman" w:hAnsi="Times New Roman"/>
          <w:bCs/>
          <w:color w:val="000000"/>
          <w:sz w:val="28"/>
          <w:szCs w:val="28"/>
        </w:rPr>
        <w:t>13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иные требования,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форме.</w:t>
      </w:r>
    </w:p>
    <w:p w:rsidR="00161DA1" w:rsidRPr="00005C73" w:rsidRDefault="00161DA1" w:rsidP="00005C73">
      <w:pPr>
        <w:widowControl w:val="0"/>
        <w:tabs>
          <w:tab w:val="left" w:pos="1060"/>
        </w:tabs>
        <w:spacing w:after="0" w:line="322" w:lineRule="exact"/>
        <w:ind w:left="76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371AAB" w:rsidRPr="00371AAB" w:rsidRDefault="00371AAB" w:rsidP="00371AAB">
      <w:pPr>
        <w:suppressAutoHyphens/>
        <w:spacing w:after="0" w:line="240" w:lineRule="auto"/>
        <w:ind w:left="33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Pr="00371AAB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 за исполнение настоящего постановления оставляю за собой.</w:t>
      </w:r>
    </w:p>
    <w:p w:rsidR="00371AAB" w:rsidRPr="00A3008B" w:rsidRDefault="00371AAB" w:rsidP="00371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3</w:t>
      </w:r>
      <w:r w:rsidRPr="00A3008B">
        <w:rPr>
          <w:rFonts w:ascii="Times New Roman" w:eastAsia="Times New Roman" w:hAnsi="Times New Roman" w:cs="Times New Roman"/>
          <w:sz w:val="28"/>
          <w:szCs w:val="28"/>
        </w:rPr>
        <w:t xml:space="preserve">.Настоящее постановление </w:t>
      </w:r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опубликовать в общественно-политической газете «Земля </w:t>
      </w:r>
      <w:proofErr w:type="spellStart"/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боготольская</w:t>
      </w:r>
      <w:proofErr w:type="spellEnd"/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 и разместить на официальном сайте Боготольского района в сети Интернет </w:t>
      </w:r>
      <w:hyperlink r:id="rId10" w:history="1"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bogotol</w:t>
        </w:r>
        <w:proofErr w:type="spellEnd"/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-</w:t>
        </w:r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</w:t>
        </w:r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A3008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на странице </w:t>
      </w:r>
      <w:r>
        <w:rPr>
          <w:rFonts w:ascii="Times New Roman" w:hAnsi="Times New Roman" w:cs="Times New Roman"/>
          <w:sz w:val="28"/>
          <w:szCs w:val="28"/>
        </w:rPr>
        <w:t>Боготольского</w:t>
      </w:r>
      <w:r w:rsidRPr="00A3008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сельсовета.</w:t>
      </w:r>
    </w:p>
    <w:p w:rsidR="00371AAB" w:rsidRPr="00A3008B" w:rsidRDefault="00371AAB" w:rsidP="00371AA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4</w:t>
      </w:r>
      <w:r w:rsidRPr="00A3008B">
        <w:rPr>
          <w:rFonts w:ascii="Times New Roman" w:eastAsia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371AAB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AAB" w:rsidRPr="00A3008B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AAB" w:rsidRPr="00A3008B" w:rsidRDefault="00371AAB" w:rsidP="00371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71AAB" w:rsidRDefault="00371AAB" w:rsidP="00371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5A577A" w:rsidRDefault="00371AAB" w:rsidP="00371AAB">
      <w:r>
        <w:rPr>
          <w:rFonts w:ascii="Times New Roman" w:hAnsi="Times New Roman" w:cs="Times New Roman"/>
          <w:sz w:val="28"/>
          <w:szCs w:val="28"/>
        </w:rPr>
        <w:t xml:space="preserve">      Боготольского </w:t>
      </w:r>
      <w:r w:rsidRPr="00A3008B">
        <w:rPr>
          <w:rFonts w:ascii="Times New Roman" w:hAnsi="Times New Roman" w:cs="Times New Roman"/>
          <w:sz w:val="28"/>
          <w:szCs w:val="28"/>
        </w:rPr>
        <w:t xml:space="preserve">сельсовета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008B">
        <w:rPr>
          <w:rFonts w:ascii="Times New Roman" w:hAnsi="Times New Roman" w:cs="Times New Roman"/>
          <w:sz w:val="28"/>
          <w:szCs w:val="28"/>
        </w:rPr>
        <w:t xml:space="preserve">  </w:t>
      </w:r>
      <w:r w:rsidR="0096695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Н.В. Филиппова</w:t>
      </w:r>
    </w:p>
    <w:sectPr w:rsidR="005A577A" w:rsidSect="00005C7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3E9" w:rsidRDefault="003A33E9" w:rsidP="0094336E">
      <w:pPr>
        <w:spacing w:after="0" w:line="240" w:lineRule="auto"/>
      </w:pPr>
      <w:r>
        <w:separator/>
      </w:r>
    </w:p>
  </w:endnote>
  <w:endnote w:type="continuationSeparator" w:id="0">
    <w:p w:rsidR="003A33E9" w:rsidRDefault="003A33E9" w:rsidP="00943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3E9" w:rsidRDefault="003A33E9" w:rsidP="0094336E">
      <w:pPr>
        <w:spacing w:after="0" w:line="240" w:lineRule="auto"/>
      </w:pPr>
      <w:r>
        <w:separator/>
      </w:r>
    </w:p>
  </w:footnote>
  <w:footnote w:type="continuationSeparator" w:id="0">
    <w:p w:rsidR="003A33E9" w:rsidRDefault="003A33E9" w:rsidP="00943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C65"/>
    <w:multiLevelType w:val="multilevel"/>
    <w:tmpl w:val="40B6D97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1B721011"/>
    <w:multiLevelType w:val="multilevel"/>
    <w:tmpl w:val="7D489F0E"/>
    <w:lvl w:ilvl="0">
      <w:start w:val="1"/>
      <w:numFmt w:val="decimal"/>
      <w:lvlText w:val="%1."/>
      <w:lvlJc w:val="left"/>
      <w:pPr>
        <w:ind w:left="690" w:hanging="360"/>
      </w:pPr>
      <w:rPr>
        <w:rFonts w:ascii="Times New Roman" w:eastAsiaTheme="minorHAnsi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ind w:left="1410" w:hanging="360"/>
      </w:pPr>
    </w:lvl>
    <w:lvl w:ilvl="2">
      <w:start w:val="1"/>
      <w:numFmt w:val="lowerRoman"/>
      <w:lvlText w:val="%3."/>
      <w:lvlJc w:val="right"/>
      <w:pPr>
        <w:ind w:left="2130" w:hanging="180"/>
      </w:pPr>
    </w:lvl>
    <w:lvl w:ilvl="3">
      <w:start w:val="1"/>
      <w:numFmt w:val="decimal"/>
      <w:lvlText w:val="%4."/>
      <w:lvlJc w:val="left"/>
      <w:pPr>
        <w:ind w:left="2850" w:hanging="360"/>
      </w:pPr>
    </w:lvl>
    <w:lvl w:ilvl="4">
      <w:start w:val="1"/>
      <w:numFmt w:val="lowerLetter"/>
      <w:lvlText w:val="%5."/>
      <w:lvlJc w:val="left"/>
      <w:pPr>
        <w:ind w:left="3570" w:hanging="360"/>
      </w:pPr>
    </w:lvl>
    <w:lvl w:ilvl="5">
      <w:start w:val="1"/>
      <w:numFmt w:val="lowerRoman"/>
      <w:lvlText w:val="%6."/>
      <w:lvlJc w:val="right"/>
      <w:pPr>
        <w:ind w:left="4290" w:hanging="180"/>
      </w:pPr>
    </w:lvl>
    <w:lvl w:ilvl="6">
      <w:start w:val="1"/>
      <w:numFmt w:val="decimal"/>
      <w:lvlText w:val="%7."/>
      <w:lvlJc w:val="left"/>
      <w:pPr>
        <w:ind w:left="5010" w:hanging="360"/>
      </w:pPr>
    </w:lvl>
    <w:lvl w:ilvl="7">
      <w:start w:val="1"/>
      <w:numFmt w:val="lowerLetter"/>
      <w:lvlText w:val="%8."/>
      <w:lvlJc w:val="left"/>
      <w:pPr>
        <w:ind w:left="5730" w:hanging="360"/>
      </w:pPr>
    </w:lvl>
    <w:lvl w:ilvl="8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25BA1405"/>
    <w:multiLevelType w:val="multilevel"/>
    <w:tmpl w:val="4CDC18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2160"/>
      </w:pPr>
      <w:rPr>
        <w:rFonts w:hint="default"/>
      </w:rPr>
    </w:lvl>
  </w:abstractNum>
  <w:abstractNum w:abstractNumId="3">
    <w:nsid w:val="2BDB34BB"/>
    <w:multiLevelType w:val="multilevel"/>
    <w:tmpl w:val="2BD883F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31A94E9F"/>
    <w:multiLevelType w:val="multilevel"/>
    <w:tmpl w:val="C6DECE5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BEF2B74"/>
    <w:multiLevelType w:val="multilevel"/>
    <w:tmpl w:val="5E36AFD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>
    <w:nsid w:val="72E3418E"/>
    <w:multiLevelType w:val="multilevel"/>
    <w:tmpl w:val="3D7AD44C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78372570"/>
    <w:multiLevelType w:val="multilevel"/>
    <w:tmpl w:val="D070FADC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7DFB479C"/>
    <w:multiLevelType w:val="multilevel"/>
    <w:tmpl w:val="EBB410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F2"/>
    <w:rsid w:val="00005C73"/>
    <w:rsid w:val="001347F2"/>
    <w:rsid w:val="00161DA1"/>
    <w:rsid w:val="00192D0F"/>
    <w:rsid w:val="002A431A"/>
    <w:rsid w:val="0030778A"/>
    <w:rsid w:val="00371AAB"/>
    <w:rsid w:val="0038660A"/>
    <w:rsid w:val="003A33E9"/>
    <w:rsid w:val="003D2D1D"/>
    <w:rsid w:val="004C5DAD"/>
    <w:rsid w:val="005A577A"/>
    <w:rsid w:val="005B2D51"/>
    <w:rsid w:val="005F416D"/>
    <w:rsid w:val="007D6AF4"/>
    <w:rsid w:val="00923E52"/>
    <w:rsid w:val="0094336E"/>
    <w:rsid w:val="0096695B"/>
    <w:rsid w:val="00A61CE1"/>
    <w:rsid w:val="00A9541D"/>
    <w:rsid w:val="00AC6D94"/>
    <w:rsid w:val="00BA4F84"/>
    <w:rsid w:val="00D2554F"/>
    <w:rsid w:val="00DC4FE4"/>
    <w:rsid w:val="00DE76FF"/>
    <w:rsid w:val="00DF43CC"/>
    <w:rsid w:val="00E6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  <w:style w:type="paragraph" w:styleId="a8">
    <w:name w:val="List Paragraph"/>
    <w:basedOn w:val="a"/>
    <w:uiPriority w:val="34"/>
    <w:qFormat/>
    <w:rsid w:val="00161D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347F2"/>
    <w:rPr>
      <w:rFonts w:ascii="Times New Roman" w:hAnsi="Times New Roman" w:cs="Times New Roman" w:hint="default"/>
      <w:color w:val="000080"/>
      <w:u w:val="single"/>
    </w:rPr>
  </w:style>
  <w:style w:type="character" w:customStyle="1" w:styleId="2">
    <w:name w:val="Основной текст (2)_"/>
    <w:basedOn w:val="a0"/>
    <w:link w:val="21"/>
    <w:locked/>
    <w:rsid w:val="001347F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347F2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4336E"/>
  </w:style>
  <w:style w:type="paragraph" w:styleId="a6">
    <w:name w:val="footer"/>
    <w:basedOn w:val="a"/>
    <w:link w:val="a7"/>
    <w:uiPriority w:val="99"/>
    <w:semiHidden/>
    <w:unhideWhenUsed/>
    <w:rsid w:val="00943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336E"/>
  </w:style>
  <w:style w:type="paragraph" w:styleId="a8">
    <w:name w:val="List Paragraph"/>
    <w:basedOn w:val="a"/>
    <w:uiPriority w:val="34"/>
    <w:qFormat/>
    <w:rsid w:val="00161DA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06713F6B81C800C900E90F6F916807EAB38DCE79DDBB9FC3780008D5AC92E82DA0FD3476278C5D8E52F32EF253E29C1CA42D560180678I7hA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gotol-r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06713F6B81C800C900E90F6F9168079AC3CD2E09BDBB9FC3780008D5AC92E82DA0FD3476278CCDCE52F32EF253E29C1CA42D560180678I7h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 главы сельсовета</dc:creator>
  <cp:lastModifiedBy>Home</cp:lastModifiedBy>
  <cp:revision>5</cp:revision>
  <cp:lastPrinted>2025-05-07T02:11:00Z</cp:lastPrinted>
  <dcterms:created xsi:type="dcterms:W3CDTF">2025-04-11T04:42:00Z</dcterms:created>
  <dcterms:modified xsi:type="dcterms:W3CDTF">2025-05-07T02:12:00Z</dcterms:modified>
</cp:coreProperties>
</file>